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F" w:rsidRDefault="006C4EC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COMUNICADO - FISCALIZAÇÃO</w:t>
      </w:r>
    </w:p>
    <w:p w:rsidR="00F64D4C" w:rsidRPr="000B704F" w:rsidRDefault="00F64D4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  <w:r w:rsidRPr="00F64D4C"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657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030C0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BF657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/2025</w:t>
      </w:r>
      <w:r w:rsidR="00324A40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030C0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LECV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33"/>
        <w:gridCol w:w="1464"/>
        <w:gridCol w:w="571"/>
        <w:gridCol w:w="425"/>
        <w:gridCol w:w="284"/>
        <w:gridCol w:w="1701"/>
        <w:gridCol w:w="1411"/>
      </w:tblGrid>
      <w:tr w:rsidR="00CB32F4" w:rsidTr="0043243B">
        <w:tc>
          <w:tcPr>
            <w:tcW w:w="8783" w:type="dxa"/>
            <w:gridSpan w:val="8"/>
            <w:shd w:val="clear" w:color="auto" w:fill="4472C4" w:themeFill="accent5"/>
          </w:tcPr>
          <w:p w:rsidR="00CB32F4" w:rsidRPr="00BA5196" w:rsidRDefault="00CB32F4" w:rsidP="000B704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1. ÓRGÃO</w:t>
            </w:r>
          </w:p>
        </w:tc>
      </w:tr>
      <w:tr w:rsidR="00CB32F4" w:rsidTr="00CB32F4">
        <w:tc>
          <w:tcPr>
            <w:tcW w:w="8783" w:type="dxa"/>
            <w:gridSpan w:val="8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PROCON Municipal de Rolândia – PR</w:t>
            </w:r>
          </w:p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Avenida Expedicionários, n° 330 – Centro, Rolândia/PR, CEP: 86.600-091</w:t>
            </w:r>
          </w:p>
          <w:p w:rsidR="00CB32F4" w:rsidRPr="004378E0" w:rsidRDefault="00CB32F4" w:rsidP="00B058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Fone: (43) 3906-1009</w:t>
            </w:r>
            <w:r w:rsidR="00B05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58C0">
              <w:rPr>
                <w:noProof/>
                <w:lang w:eastAsia="pt-BR"/>
              </w:rPr>
              <w:drawing>
                <wp:inline distT="0" distB="0" distL="0" distR="0" wp14:anchorId="11EE1C56" wp14:editId="02749D3A">
                  <wp:extent cx="132715" cy="127000"/>
                  <wp:effectExtent l="0" t="0" r="635" b="635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8E0">
              <w:rPr>
                <w:rFonts w:ascii="Times New Roman" w:hAnsi="Times New Roman" w:cs="Times New Roman"/>
                <w:sz w:val="24"/>
              </w:rPr>
              <w:t>/ procon@rolandia.pr.gov.br</w:t>
            </w:r>
          </w:p>
        </w:tc>
      </w:tr>
      <w:tr w:rsidR="00CB32F4" w:rsidTr="003A3BDC">
        <w:tc>
          <w:tcPr>
            <w:tcW w:w="8783" w:type="dxa"/>
            <w:gridSpan w:val="8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2. IDENTIFICAÇÃO DO FORNECEDOR</w:t>
            </w:r>
          </w:p>
        </w:tc>
      </w:tr>
      <w:tr w:rsidR="00CB32F4" w:rsidTr="00CB32F4">
        <w:tc>
          <w:tcPr>
            <w:tcW w:w="8783" w:type="dxa"/>
            <w:gridSpan w:val="8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Razão Social: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0"/>
          </w:p>
        </w:tc>
      </w:tr>
      <w:tr w:rsidR="00CB32F4" w:rsidTr="00155C3C">
        <w:tc>
          <w:tcPr>
            <w:tcW w:w="5387" w:type="dxa"/>
            <w:gridSpan w:val="5"/>
          </w:tcPr>
          <w:p w:rsidR="00CB32F4" w:rsidRPr="004378E0" w:rsidRDefault="00B6106D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Nome Fantasia: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</w:p>
        </w:tc>
        <w:tc>
          <w:tcPr>
            <w:tcW w:w="3396" w:type="dxa"/>
            <w:gridSpan w:val="3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CNPJ/CPF: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"/>
          </w:p>
        </w:tc>
      </w:tr>
      <w:tr w:rsidR="008F6DD3" w:rsidTr="00B21072">
        <w:tc>
          <w:tcPr>
            <w:tcW w:w="8783" w:type="dxa"/>
            <w:gridSpan w:val="8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Endereço: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</w:tr>
      <w:tr w:rsidR="008F6DD3" w:rsidTr="00363685">
        <w:tc>
          <w:tcPr>
            <w:tcW w:w="4962" w:type="dxa"/>
            <w:gridSpan w:val="4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Bairro: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5" w:name="_GoBack"/>
            <w:bookmarkEnd w:id="5"/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  <w:tc>
          <w:tcPr>
            <w:tcW w:w="2410" w:type="dxa"/>
            <w:gridSpan w:val="3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Município: Rolândia</w:t>
            </w:r>
          </w:p>
        </w:tc>
        <w:tc>
          <w:tcPr>
            <w:tcW w:w="1411" w:type="dxa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UF: Paraná</w:t>
            </w:r>
          </w:p>
        </w:tc>
      </w:tr>
      <w:tr w:rsidR="00CD1E1F" w:rsidTr="00155C3C">
        <w:tc>
          <w:tcPr>
            <w:tcW w:w="5387" w:type="dxa"/>
            <w:gridSpan w:val="5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E-mail: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  <w:tc>
          <w:tcPr>
            <w:tcW w:w="3396" w:type="dxa"/>
            <w:gridSpan w:val="3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Telefone: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</w:tr>
      <w:tr w:rsidR="00C73149" w:rsidTr="003A3BDC">
        <w:tc>
          <w:tcPr>
            <w:tcW w:w="8783" w:type="dxa"/>
            <w:gridSpan w:val="8"/>
            <w:shd w:val="clear" w:color="auto" w:fill="4472C4" w:themeFill="accent5"/>
          </w:tcPr>
          <w:p w:rsidR="00C73149" w:rsidRPr="004378E0" w:rsidRDefault="00C7314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3. COMPROVAÇÃO</w:t>
            </w:r>
            <w:r w:rsidR="006C4EC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DA VISITA</w:t>
            </w:r>
          </w:p>
        </w:tc>
      </w:tr>
      <w:tr w:rsidR="00155C3C" w:rsidTr="00155C3C">
        <w:tc>
          <w:tcPr>
            <w:tcW w:w="2694" w:type="dxa"/>
          </w:tcPr>
          <w:p w:rsidR="00155C3C" w:rsidRPr="004378E0" w:rsidRDefault="00155C3C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Hora: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  <w:tc>
          <w:tcPr>
            <w:tcW w:w="2693" w:type="dxa"/>
            <w:gridSpan w:val="4"/>
          </w:tcPr>
          <w:p w:rsidR="00155C3C" w:rsidRPr="004378E0" w:rsidRDefault="00155C3C" w:rsidP="00764C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Data: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</w:tc>
        <w:tc>
          <w:tcPr>
            <w:tcW w:w="3396" w:type="dxa"/>
            <w:gridSpan w:val="3"/>
          </w:tcPr>
          <w:p w:rsidR="00155C3C" w:rsidRPr="004378E0" w:rsidRDefault="00DA671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Mês: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</w:tc>
      </w:tr>
      <w:tr w:rsidR="00802A06" w:rsidTr="00802A06">
        <w:tc>
          <w:tcPr>
            <w:tcW w:w="8783" w:type="dxa"/>
            <w:gridSpan w:val="8"/>
            <w:shd w:val="clear" w:color="auto" w:fill="auto"/>
          </w:tcPr>
          <w:p w:rsidR="00802A06" w:rsidRPr="00802A06" w:rsidRDefault="00802A06" w:rsidP="006F07E0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AA67FC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>Orientou</w:t>
            </w:r>
            <w:r w:rsidRPr="00802A06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 estabelecimento acima identificado, </w:t>
            </w:r>
            <w:r w:rsidR="00E0462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sobre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 Lei Estadual</w:t>
            </w:r>
            <w:r w:rsidR="003567F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n°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22.130/24, que dispõe sobre a criação da Consolidação das Leis de Defesa do</w:t>
            </w:r>
            <w:r w:rsidR="001A130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Consumidor do Estado do Paraná</w:t>
            </w:r>
            <w:r w:rsidR="00BF241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 </w:t>
            </w:r>
            <w:r w:rsidR="006F07E0">
              <w:rPr>
                <w:rFonts w:ascii="Times New Roman" w:hAnsi="Times New Roman" w:cs="Times New Roman"/>
                <w:color w:val="000000" w:themeColor="text1"/>
                <w:sz w:val="24"/>
              </w:rPr>
              <w:t>Comércio de Veículos</w:t>
            </w:r>
            <w:r w:rsidR="007B6E17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="001A130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600745" w:rsidTr="0043243B">
        <w:tc>
          <w:tcPr>
            <w:tcW w:w="8783" w:type="dxa"/>
            <w:gridSpan w:val="8"/>
            <w:shd w:val="clear" w:color="auto" w:fill="4472C4" w:themeFill="accent5"/>
          </w:tcPr>
          <w:p w:rsidR="00600745" w:rsidRPr="004378E0" w:rsidRDefault="007119AE" w:rsidP="003851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4. </w:t>
            </w:r>
            <w:r w:rsidR="003851D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PRINCIPAIS PONTOS DA LEI:</w:t>
            </w:r>
          </w:p>
        </w:tc>
      </w:tr>
      <w:tr w:rsidR="0032633E" w:rsidTr="0063447B">
        <w:trPr>
          <w:trHeight w:val="4721"/>
        </w:trPr>
        <w:tc>
          <w:tcPr>
            <w:tcW w:w="8783" w:type="dxa"/>
            <w:gridSpan w:val="8"/>
          </w:tcPr>
          <w:p w:rsidR="00030C01" w:rsidRDefault="00030C01" w:rsidP="00030C01">
            <w:pPr>
              <w:pStyle w:val="NormalWeb"/>
              <w:jc w:val="both"/>
            </w:pPr>
            <w:r>
              <w:lastRenderedPageBreak/>
              <w:t xml:space="preserve">- </w:t>
            </w:r>
            <w:r w:rsidRPr="00030C01">
              <w:rPr>
                <w:b/>
              </w:rPr>
              <w:t>Concessionárias devem apresentar</w:t>
            </w:r>
            <w:r>
              <w:t xml:space="preserve"> orçamento claro nas revisões, conforme os itens obrigatórios definidos pelo fabricante, e destacar separadamente serviços adicionais.</w:t>
            </w:r>
          </w:p>
          <w:p w:rsidR="00030C01" w:rsidRDefault="00030C01" w:rsidP="00030C01">
            <w:pPr>
              <w:pStyle w:val="NormalWeb"/>
              <w:jc w:val="both"/>
            </w:pPr>
            <w:r>
              <w:rPr>
                <w:rFonts w:hAnsi="Symbol"/>
              </w:rPr>
              <w:t xml:space="preserve">- </w:t>
            </w:r>
            <w:r w:rsidRPr="00030C01">
              <w:rPr>
                <w:b/>
              </w:rPr>
              <w:t>Fornecedores são obrigados</w:t>
            </w:r>
            <w:r>
              <w:t xml:space="preserve"> a comunicar imediatamente recall aos consumidores e aos órgãos competentes, sendo o direito à reparação gratuito e imprescritível.</w:t>
            </w:r>
          </w:p>
          <w:p w:rsidR="00030C01" w:rsidRDefault="00030C01" w:rsidP="00030C01">
            <w:pPr>
              <w:pStyle w:val="NormalWeb"/>
              <w:jc w:val="both"/>
            </w:pPr>
            <w:r w:rsidRPr="00030C01">
              <w:rPr>
                <w:rFonts w:hAnsi="Symbol"/>
                <w:b/>
              </w:rPr>
              <w:t xml:space="preserve">- </w:t>
            </w:r>
            <w:r w:rsidRPr="00030C01">
              <w:rPr>
                <w:b/>
              </w:rPr>
              <w:t xml:space="preserve">Revendedoras e concessionárias devem </w:t>
            </w:r>
            <w:r>
              <w:t>informar, de forma visível, sobre isenções tributárias para pessoas com deficiência ou doenças irreversíveis.</w:t>
            </w:r>
          </w:p>
          <w:p w:rsidR="00030C01" w:rsidRPr="00030C01" w:rsidRDefault="00030C01" w:rsidP="00030C01">
            <w:pPr>
              <w:pStyle w:val="NormalWeb"/>
              <w:jc w:val="both"/>
            </w:pPr>
            <w:r w:rsidRPr="00030C01">
              <w:rPr>
                <w:rFonts w:hAnsi="Symbol"/>
                <w:b/>
              </w:rPr>
              <w:t xml:space="preserve">- </w:t>
            </w:r>
            <w:r w:rsidRPr="00030C01">
              <w:rPr>
                <w:b/>
              </w:rPr>
              <w:t xml:space="preserve">Na venda de veículos usados, </w:t>
            </w:r>
            <w:r>
              <w:t>devem ser informadas por escrito eventuais intercorrências (colisão, enchente, leilão, recall), sob pena de nulidade contratual. Vícios previamente informados permitem abatimento proporcional no preço, mediante cláusula destacada.</w:t>
            </w:r>
          </w:p>
          <w:p w:rsidR="0032633E" w:rsidRPr="003851DF" w:rsidRDefault="007B6E17" w:rsidP="00030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6E17">
              <w:rPr>
                <w:rFonts w:ascii="Times New Roman" w:hAnsi="Times New Roman" w:cs="Times New Roman"/>
                <w:sz w:val="24"/>
              </w:rPr>
              <w:t xml:space="preserve">Anúncios devem especificar claramente quais itens estão incluídos no serviço.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Destaca-se a importância da leitura atenta dos artigos 11, 12, </w:t>
            </w:r>
            <w:r>
              <w:rPr>
                <w:rFonts w:ascii="Times New Roman" w:hAnsi="Times New Roman" w:cs="Times New Roman"/>
                <w:sz w:val="24"/>
              </w:rPr>
              <w:t xml:space="preserve">17, 18, </w:t>
            </w:r>
            <w:r w:rsidR="00030C01">
              <w:rPr>
                <w:rFonts w:ascii="Times New Roman" w:hAnsi="Times New Roman" w:cs="Times New Roman"/>
                <w:sz w:val="24"/>
              </w:rPr>
              <w:t>34, 44 a 48, 255 a 261</w:t>
            </w:r>
            <w:r w:rsidRPr="007B6E17">
              <w:rPr>
                <w:rFonts w:ascii="Times New Roman" w:hAnsi="Times New Roman" w:cs="Times New Roman"/>
                <w:sz w:val="24"/>
              </w:rPr>
              <w:t xml:space="preserve"> da Lei</w:t>
            </w:r>
            <w:r w:rsidR="003567FC">
              <w:rPr>
                <w:rFonts w:ascii="Times New Roman" w:hAnsi="Times New Roman" w:cs="Times New Roman"/>
                <w:sz w:val="24"/>
              </w:rPr>
              <w:t xml:space="preserve"> Estadual</w:t>
            </w:r>
            <w:r w:rsidRPr="007B6E17">
              <w:rPr>
                <w:rFonts w:ascii="Times New Roman" w:hAnsi="Times New Roman" w:cs="Times New Roman"/>
                <w:sz w:val="24"/>
              </w:rPr>
              <w:t xml:space="preserve"> nº 22.130/2024, em virtude de sua relevância para a compreensão e aplicação adequada da norma.</w:t>
            </w:r>
          </w:p>
        </w:tc>
      </w:tr>
      <w:tr w:rsidR="007119AE" w:rsidTr="0043243B">
        <w:tc>
          <w:tcPr>
            <w:tcW w:w="8783" w:type="dxa"/>
            <w:gridSpan w:val="8"/>
            <w:shd w:val="clear" w:color="auto" w:fill="4472C4" w:themeFill="accent5"/>
          </w:tcPr>
          <w:p w:rsidR="007119AE" w:rsidRPr="004378E0" w:rsidRDefault="00363685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5. PROPRIETÁRIO/SÓCIO-GERENTE/PREPOSTO</w:t>
            </w:r>
          </w:p>
        </w:tc>
      </w:tr>
      <w:tr w:rsidR="00363685" w:rsidTr="00363685">
        <w:tc>
          <w:tcPr>
            <w:tcW w:w="4962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1"/>
          </w:p>
        </w:tc>
        <w:tc>
          <w:tcPr>
            <w:tcW w:w="3821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Cargo: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</w:tc>
      </w:tr>
      <w:tr w:rsidR="00363685" w:rsidTr="00363685">
        <w:tc>
          <w:tcPr>
            <w:tcW w:w="2927" w:type="dxa"/>
            <w:gridSpan w:val="2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CPF: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3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Telefone: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4"/>
          </w:p>
        </w:tc>
        <w:tc>
          <w:tcPr>
            <w:tcW w:w="3112" w:type="dxa"/>
            <w:gridSpan w:val="2"/>
            <w:shd w:val="clear" w:color="auto" w:fill="FFFFFF" w:themeFill="background1"/>
          </w:tcPr>
          <w:p w:rsidR="00363685" w:rsidRPr="004378E0" w:rsidRDefault="00363685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Assinatura:</w:t>
            </w:r>
          </w:p>
        </w:tc>
      </w:tr>
      <w:tr w:rsidR="00FF4509" w:rsidTr="0043243B">
        <w:tc>
          <w:tcPr>
            <w:tcW w:w="8783" w:type="dxa"/>
            <w:gridSpan w:val="8"/>
            <w:shd w:val="clear" w:color="auto" w:fill="4472C4" w:themeFill="accent5"/>
          </w:tcPr>
          <w:p w:rsidR="00FF4509" w:rsidRPr="004378E0" w:rsidRDefault="003D125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6. IDENTIF</w:t>
            </w:r>
            <w:r w:rsidR="007300DE"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ICAÇÃO DO AGENTE AUTUANTE</w:t>
            </w: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:</w:t>
            </w:r>
          </w:p>
        </w:tc>
      </w:tr>
      <w:tr w:rsidR="00957A23" w:rsidTr="00B75CBB">
        <w:tc>
          <w:tcPr>
            <w:tcW w:w="4391" w:type="dxa"/>
            <w:gridSpan w:val="3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5"/>
          </w:p>
        </w:tc>
        <w:tc>
          <w:tcPr>
            <w:tcW w:w="4392" w:type="dxa"/>
            <w:gridSpan w:val="5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Matrícula: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6"/>
          </w:p>
        </w:tc>
      </w:tr>
      <w:tr w:rsidR="00957A23" w:rsidTr="00030C01">
        <w:trPr>
          <w:trHeight w:val="701"/>
        </w:trPr>
        <w:tc>
          <w:tcPr>
            <w:tcW w:w="8783" w:type="dxa"/>
            <w:gridSpan w:val="8"/>
            <w:shd w:val="clear" w:color="auto" w:fill="FFFFFF" w:themeFill="background1"/>
          </w:tcPr>
          <w:p w:rsidR="00957A23" w:rsidRPr="004378E0" w:rsidRDefault="00957A23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Assinatura: </w:t>
            </w:r>
          </w:p>
        </w:tc>
      </w:tr>
    </w:tbl>
    <w:p w:rsidR="00F30FCA" w:rsidRPr="004D036D" w:rsidRDefault="004378E0" w:rsidP="004378E0">
      <w:pPr>
        <w:jc w:val="right"/>
        <w:rPr>
          <w:rFonts w:ascii="Times New Roman" w:hAnsi="Times New Roman" w:cs="Times New Roman"/>
        </w:rPr>
      </w:pPr>
      <w:r w:rsidRPr="004D036D">
        <w:rPr>
          <w:rFonts w:ascii="Times New Roman" w:hAnsi="Times New Roman" w:cs="Times New Roman"/>
          <w:sz w:val="18"/>
        </w:rPr>
        <w:t>1°VIA (Processo) – 2° VIA (Autuado) – 3° VIA (Arquivo)</w:t>
      </w:r>
    </w:p>
    <w:sectPr w:rsidR="00F30FCA" w:rsidRPr="004D03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41" w:rsidRDefault="00E34341" w:rsidP="00F06763">
      <w:pPr>
        <w:spacing w:after="0" w:line="240" w:lineRule="auto"/>
      </w:pPr>
      <w:r>
        <w:separator/>
      </w:r>
    </w:p>
  </w:endnote>
  <w:end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60"/>
        <w:szCs w:val="60"/>
      </w:rPr>
    </w:pPr>
    <w:r w:rsidRPr="00AD2AF2">
      <w:rPr>
        <w:rFonts w:ascii="Times New Roman" w:hAnsi="Times New Roman" w:cs="Times New Roman"/>
        <w:b/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 wp14:anchorId="1BAE85C7" wp14:editId="114ED6C6">
          <wp:simplePos x="0" y="0"/>
          <wp:positionH relativeFrom="margin">
            <wp:posOffset>971301</wp:posOffset>
          </wp:positionH>
          <wp:positionV relativeFrom="paragraph">
            <wp:posOffset>11734</wp:posOffset>
          </wp:positionV>
          <wp:extent cx="485029" cy="53353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17"/>
                  <a:stretch/>
                </pic:blipFill>
                <pic:spPr bwMode="auto">
                  <a:xfrm>
                    <a:off x="0" y="0"/>
                    <a:ext cx="493425" cy="542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AF2">
      <w:rPr>
        <w:rFonts w:ascii="Times New Roman" w:hAnsi="Times New Roman" w:cs="Times New Roman"/>
        <w:b/>
        <w:sz w:val="60"/>
        <w:szCs w:val="60"/>
      </w:rPr>
      <w:t>PROCON PR</w:t>
    </w:r>
  </w:p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sz w:val="18"/>
      </w:rPr>
      <w:t xml:space="preserve">PROTEÇÃO </w:t>
    </w:r>
    <w:r w:rsidRPr="00AD2AF2">
      <w:rPr>
        <w:rFonts w:ascii="Times New Roman" w:hAnsi="Times New Roman" w:cs="Times New Roman"/>
        <w:b/>
        <w:sz w:val="18"/>
      </w:rPr>
      <w:t>E DEFESA DO CONSUMIDOR</w:t>
    </w:r>
  </w:p>
  <w:sdt>
    <w:sdtPr>
      <w:id w:val="1136449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34A5" w:rsidRDefault="000F34A5">
            <w:pPr>
              <w:pStyle w:val="Rodap"/>
              <w:jc w:val="right"/>
            </w:pP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A150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A150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5CDF" w:rsidRPr="00AD2AF2" w:rsidRDefault="00CE5CDF" w:rsidP="00AD2AF2">
    <w:pPr>
      <w:pStyle w:val="Rodap"/>
      <w:jc w:val="center"/>
      <w:rPr>
        <w:rFonts w:ascii="Times New Roman" w:hAnsi="Times New Roman" w:cs="Times New Roman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41" w:rsidRDefault="00E34341" w:rsidP="00F06763">
      <w:pPr>
        <w:spacing w:after="0" w:line="240" w:lineRule="auto"/>
      </w:pPr>
      <w:r>
        <w:separator/>
      </w:r>
    </w:p>
  </w:footnote>
  <w:foot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63" w:rsidRPr="00AD2AF2" w:rsidRDefault="00CE5CDF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7B4FF5D" wp14:editId="45B5547F">
          <wp:simplePos x="0" y="0"/>
          <wp:positionH relativeFrom="margin">
            <wp:posOffset>-165100</wp:posOffset>
          </wp:positionH>
          <wp:positionV relativeFrom="paragraph">
            <wp:posOffset>7620</wp:posOffset>
          </wp:positionV>
          <wp:extent cx="762000" cy="532791"/>
          <wp:effectExtent l="0" t="0" r="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ira_do_Paraná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3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763" w:rsidRPr="00AD2AF2">
      <w:rPr>
        <w:rFonts w:ascii="Times New Roman" w:hAnsi="Times New Roman" w:cs="Times New Roman"/>
        <w:b/>
        <w:sz w:val="24"/>
      </w:rPr>
      <w:t>ESTADO DO PARANÁ</w:t>
    </w:r>
  </w:p>
  <w:p w:rsidR="00F06763" w:rsidRPr="00AD2AF2" w:rsidRDefault="003C0D41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sz w:val="24"/>
      </w:rPr>
      <w:t>COORDENAÇÃO ESTADUAL DE PROTEÇÃO E DEFESA DO CONSUMIDOR</w:t>
    </w:r>
    <w:r w:rsidR="005B3712" w:rsidRPr="00AD2AF2">
      <w:rPr>
        <w:rFonts w:ascii="Times New Roman" w:hAnsi="Times New Roman" w:cs="Times New Roman"/>
        <w:b/>
        <w:sz w:val="24"/>
      </w:rPr>
      <w:t xml:space="preserve"> – PROCON </w:t>
    </w:r>
    <w:r w:rsidR="00AD2AF2" w:rsidRPr="00AD2AF2">
      <w:rPr>
        <w:rFonts w:ascii="Times New Roman" w:hAnsi="Times New Roman" w:cs="Times New Roman"/>
        <w:b/>
        <w:sz w:val="24"/>
      </w:rPr>
      <w:t>MUNICIPAL DE ROLÂNDIA</w:t>
    </w:r>
  </w:p>
  <w:p w:rsidR="00F06763" w:rsidRPr="005B3712" w:rsidRDefault="00F06763" w:rsidP="005B3712">
    <w:pPr>
      <w:pStyle w:val="Cabealho"/>
      <w:ind w:left="113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1ED8"/>
    <w:multiLevelType w:val="hybridMultilevel"/>
    <w:tmpl w:val="8AE03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ynS8evWKaTuElRNbEhCTCU4Cjvi2nyVTY7hrzxb57L6cJKxCoRbuh+oSoiZuGTy4Zi/4O6dvl8fYhN3sChGidw==" w:salt="eolw4CEqkEfJ6NCIlQEPv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3"/>
    <w:rsid w:val="00030C01"/>
    <w:rsid w:val="00090A36"/>
    <w:rsid w:val="000A1417"/>
    <w:rsid w:val="000B704F"/>
    <w:rsid w:val="000F34A5"/>
    <w:rsid w:val="00114AB3"/>
    <w:rsid w:val="00155C3C"/>
    <w:rsid w:val="001A130A"/>
    <w:rsid w:val="00221AFE"/>
    <w:rsid w:val="0024023D"/>
    <w:rsid w:val="0024185D"/>
    <w:rsid w:val="00262C45"/>
    <w:rsid w:val="00282AAB"/>
    <w:rsid w:val="002921C1"/>
    <w:rsid w:val="002A3D9E"/>
    <w:rsid w:val="002F4FA4"/>
    <w:rsid w:val="00324A40"/>
    <w:rsid w:val="003257EF"/>
    <w:rsid w:val="0032633E"/>
    <w:rsid w:val="00336BF1"/>
    <w:rsid w:val="003567FC"/>
    <w:rsid w:val="00363685"/>
    <w:rsid w:val="003851DF"/>
    <w:rsid w:val="003A3BDC"/>
    <w:rsid w:val="003A4B46"/>
    <w:rsid w:val="003A5828"/>
    <w:rsid w:val="003A7912"/>
    <w:rsid w:val="003C0D41"/>
    <w:rsid w:val="003C3931"/>
    <w:rsid w:val="003D1259"/>
    <w:rsid w:val="003F308C"/>
    <w:rsid w:val="0043243B"/>
    <w:rsid w:val="00432CB5"/>
    <w:rsid w:val="004378E0"/>
    <w:rsid w:val="004C44C3"/>
    <w:rsid w:val="004D036D"/>
    <w:rsid w:val="004D67B2"/>
    <w:rsid w:val="00521283"/>
    <w:rsid w:val="005406EA"/>
    <w:rsid w:val="00545779"/>
    <w:rsid w:val="005B3712"/>
    <w:rsid w:val="00600440"/>
    <w:rsid w:val="00600745"/>
    <w:rsid w:val="00615D13"/>
    <w:rsid w:val="0063447B"/>
    <w:rsid w:val="00647C84"/>
    <w:rsid w:val="00690049"/>
    <w:rsid w:val="006C4ECC"/>
    <w:rsid w:val="006F07E0"/>
    <w:rsid w:val="007119AE"/>
    <w:rsid w:val="007300DE"/>
    <w:rsid w:val="00764CA2"/>
    <w:rsid w:val="007B6E17"/>
    <w:rsid w:val="00802A06"/>
    <w:rsid w:val="008249EC"/>
    <w:rsid w:val="00826D5B"/>
    <w:rsid w:val="00842AC8"/>
    <w:rsid w:val="008906CC"/>
    <w:rsid w:val="008936A0"/>
    <w:rsid w:val="008A0A81"/>
    <w:rsid w:val="008A120C"/>
    <w:rsid w:val="008A150C"/>
    <w:rsid w:val="008B7D45"/>
    <w:rsid w:val="008F540A"/>
    <w:rsid w:val="008F6DD3"/>
    <w:rsid w:val="0090712B"/>
    <w:rsid w:val="009135E8"/>
    <w:rsid w:val="009459FD"/>
    <w:rsid w:val="00957A23"/>
    <w:rsid w:val="009962DA"/>
    <w:rsid w:val="009C7F81"/>
    <w:rsid w:val="00A0487B"/>
    <w:rsid w:val="00A22954"/>
    <w:rsid w:val="00A244D9"/>
    <w:rsid w:val="00A44157"/>
    <w:rsid w:val="00AA67FC"/>
    <w:rsid w:val="00AC41A2"/>
    <w:rsid w:val="00AD2AF2"/>
    <w:rsid w:val="00AD75F5"/>
    <w:rsid w:val="00B058C0"/>
    <w:rsid w:val="00B12CEF"/>
    <w:rsid w:val="00B529CD"/>
    <w:rsid w:val="00B6106D"/>
    <w:rsid w:val="00B968AC"/>
    <w:rsid w:val="00BA5196"/>
    <w:rsid w:val="00BE3824"/>
    <w:rsid w:val="00BF2419"/>
    <w:rsid w:val="00BF657C"/>
    <w:rsid w:val="00C30F99"/>
    <w:rsid w:val="00C616CC"/>
    <w:rsid w:val="00C73149"/>
    <w:rsid w:val="00CB32F4"/>
    <w:rsid w:val="00CD1E1F"/>
    <w:rsid w:val="00CE5CDF"/>
    <w:rsid w:val="00D12577"/>
    <w:rsid w:val="00D13054"/>
    <w:rsid w:val="00DA6715"/>
    <w:rsid w:val="00DA6B76"/>
    <w:rsid w:val="00DB1054"/>
    <w:rsid w:val="00DB2D22"/>
    <w:rsid w:val="00DD067B"/>
    <w:rsid w:val="00E04627"/>
    <w:rsid w:val="00E34341"/>
    <w:rsid w:val="00E82861"/>
    <w:rsid w:val="00E83058"/>
    <w:rsid w:val="00E93CF3"/>
    <w:rsid w:val="00F06763"/>
    <w:rsid w:val="00F12244"/>
    <w:rsid w:val="00F37285"/>
    <w:rsid w:val="00F64D4C"/>
    <w:rsid w:val="00F6512B"/>
    <w:rsid w:val="00F7039A"/>
    <w:rsid w:val="00F81B22"/>
    <w:rsid w:val="00FA60F6"/>
    <w:rsid w:val="00FA7538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39C000"/>
  <w15:chartTrackingRefBased/>
  <w15:docId w15:val="{6813E55B-9AD6-4014-BE69-8356CFE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763"/>
  </w:style>
  <w:style w:type="paragraph" w:styleId="Rodap">
    <w:name w:val="footer"/>
    <w:basedOn w:val="Normal"/>
    <w:link w:val="Rodap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763"/>
  </w:style>
  <w:style w:type="table" w:styleId="Tabelacomgrade">
    <w:name w:val="Table Grid"/>
    <w:basedOn w:val="Tabelanormal"/>
    <w:uiPriority w:val="39"/>
    <w:rsid w:val="00CB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32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B32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1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9</cp:revision>
  <cp:lastPrinted>2025-08-04T15:33:00Z</cp:lastPrinted>
  <dcterms:created xsi:type="dcterms:W3CDTF">2025-08-04T15:19:00Z</dcterms:created>
  <dcterms:modified xsi:type="dcterms:W3CDTF">2025-08-04T15:33:00Z</dcterms:modified>
  <cp:contentStatus/>
</cp:coreProperties>
</file>